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90ED4" w14:textId="597E889E" w:rsidR="00BB357C" w:rsidRPr="001A1E11" w:rsidRDefault="001A1E11" w:rsidP="00BB35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1E11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143ACA96" w14:textId="77777777" w:rsidR="00BB357C" w:rsidRPr="00527985" w:rsidRDefault="00BB357C" w:rsidP="00527985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Toc22222806"/>
      <w:r w:rsidRPr="00527985">
        <w:rPr>
          <w:rFonts w:ascii="Times New Roman" w:hAnsi="Times New Roman" w:cs="Times New Roman"/>
          <w:b/>
          <w:bCs/>
          <w:sz w:val="24"/>
          <w:szCs w:val="24"/>
        </w:rPr>
        <w:t>Objektas ir jo adresas</w:t>
      </w:r>
      <w:bookmarkEnd w:id="0"/>
    </w:p>
    <w:p w14:paraId="2E7AA1BA" w14:textId="41B5EC90" w:rsidR="00BB357C" w:rsidRPr="003F4A55" w:rsidRDefault="008766AB" w:rsidP="009D1E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UAB ,,Šakių šilumos tinklai“, Gimnazijos g. 22, Šakiai</w:t>
      </w:r>
    </w:p>
    <w:p w14:paraId="319B301E" w14:textId="77777777" w:rsidR="00BB357C" w:rsidRPr="00527985" w:rsidRDefault="00BB357C" w:rsidP="009D1EA4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22222807"/>
      <w:r w:rsidRPr="00527985">
        <w:rPr>
          <w:rFonts w:ascii="Times New Roman" w:hAnsi="Times New Roman" w:cs="Times New Roman"/>
          <w:b/>
          <w:bCs/>
          <w:sz w:val="24"/>
          <w:szCs w:val="24"/>
        </w:rPr>
        <w:t>P</w:t>
      </w:r>
      <w:bookmarkEnd w:id="1"/>
      <w:r w:rsidR="00303B04" w:rsidRPr="00527985">
        <w:rPr>
          <w:rFonts w:ascii="Times New Roman" w:hAnsi="Times New Roman" w:cs="Times New Roman"/>
          <w:b/>
          <w:bCs/>
          <w:sz w:val="24"/>
          <w:szCs w:val="24"/>
        </w:rPr>
        <w:t>irkimo objektas</w:t>
      </w:r>
    </w:p>
    <w:p w14:paraId="2991B6AE" w14:textId="2A6E636F" w:rsidR="00BB357C" w:rsidRPr="00BB357C" w:rsidRDefault="008766AB" w:rsidP="009D1E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Dujinio vandens šildymo katilo Wies</w:t>
      </w:r>
      <w:r w:rsidR="005427DD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mann 6,6 MW </w:t>
      </w:r>
      <w:r w:rsidR="00E61336">
        <w:rPr>
          <w:rFonts w:ascii="Times New Roman" w:hAnsi="Times New Roman" w:cs="Times New Roman"/>
          <w:sz w:val="24"/>
          <w:szCs w:val="24"/>
        </w:rPr>
        <w:t xml:space="preserve"> pagal pridedamas Techninio darbo projekto dalis </w:t>
      </w:r>
      <w:r>
        <w:rPr>
          <w:rFonts w:ascii="Times New Roman" w:hAnsi="Times New Roman" w:cs="Times New Roman"/>
          <w:sz w:val="24"/>
          <w:szCs w:val="24"/>
        </w:rPr>
        <w:t>montavimo</w:t>
      </w:r>
      <w:r w:rsidR="00E6133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bei paleidimo darbų užbaigimas</w:t>
      </w:r>
      <w:r w:rsidR="00E61336">
        <w:rPr>
          <w:rFonts w:ascii="Times New Roman" w:hAnsi="Times New Roman" w:cs="Times New Roman"/>
          <w:sz w:val="24"/>
          <w:szCs w:val="24"/>
        </w:rPr>
        <w:t>.</w:t>
      </w:r>
    </w:p>
    <w:p w14:paraId="561A0B80" w14:textId="77777777" w:rsidR="00BB357C" w:rsidRDefault="00BB357C" w:rsidP="009D1EA4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Toc22222809"/>
      <w:r w:rsidRPr="00527985">
        <w:rPr>
          <w:rFonts w:ascii="Times New Roman" w:hAnsi="Times New Roman" w:cs="Times New Roman"/>
          <w:b/>
          <w:bCs/>
          <w:sz w:val="24"/>
          <w:szCs w:val="24"/>
        </w:rPr>
        <w:t>Esama padėtis</w:t>
      </w:r>
      <w:bookmarkEnd w:id="2"/>
    </w:p>
    <w:p w14:paraId="717BE329" w14:textId="7F28D14E" w:rsidR="00E1726A" w:rsidRPr="003D299E" w:rsidRDefault="003228B2" w:rsidP="003D299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Pirmu rangos darbų etapu jau a</w:t>
      </w:r>
      <w:r w:rsidR="00266C46" w:rsidRPr="003D299E">
        <w:rPr>
          <w:rFonts w:ascii="Times New Roman" w:hAnsi="Times New Roman" w:cs="Times New Roman"/>
          <w:sz w:val="24"/>
          <w:szCs w:val="24"/>
        </w:rPr>
        <w:t>tlikti darbai</w:t>
      </w:r>
      <w:r w:rsidR="00D903FD" w:rsidRPr="003D299E">
        <w:rPr>
          <w:rFonts w:ascii="Times New Roman" w:hAnsi="Times New Roman" w:cs="Times New Roman"/>
          <w:sz w:val="24"/>
          <w:szCs w:val="24"/>
        </w:rPr>
        <w:t xml:space="preserve"> ir sumontuoti įrenginiai pateikiami lentelėje:</w:t>
      </w:r>
    </w:p>
    <w:tbl>
      <w:tblPr>
        <w:tblW w:w="9171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8178"/>
      </w:tblGrid>
      <w:tr w:rsidR="00266C46" w:rsidRPr="00D94EDF" w14:paraId="62B05F1C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A767E90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RC-K2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EE2179B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 xml:space="preserve">Cirkuliacinis siurblys, 200 m³/h, 22 m, pajungimas flanšinis DN125/PN16, P1=15 kW, 3x380V, 30,0-25,4 A. Tipas - </w:t>
            </w: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TPE 125-230/4 A-F-A-BQQE-OW3. </w:t>
            </w: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Gamintojas „Grundfos“ (Danija).</w:t>
            </w:r>
          </w:p>
        </w:tc>
      </w:tr>
      <w:tr w:rsidR="00266C46" w:rsidRPr="00D94EDF" w14:paraId="3CFC0BF3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33DB228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ŠAP-5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0E85B1C" w14:textId="77777777" w:rsidR="00266C46" w:rsidRPr="00D94EDF" w:rsidRDefault="00266C46" w:rsidP="00046278">
            <w:pPr>
              <w:pStyle w:val="Header"/>
              <w:jc w:val="both"/>
              <w:rPr>
                <w:sz w:val="24"/>
                <w:szCs w:val="24"/>
              </w:rPr>
            </w:pPr>
            <w:r w:rsidRPr="00D94EDF">
              <w:rPr>
                <w:sz w:val="24"/>
                <w:szCs w:val="24"/>
                <w:lang w:eastAsia="ar-SA"/>
              </w:rPr>
              <w:t xml:space="preserve">Šilumos skaitiklis. qp=300m³/h, qs=420m³/h, qi=3m³/h. Maitinimas 115 - 230V AC, Atsarginė: 3,6V DC ličio baterija. Skaičiuotuvas MULTICAL® 803: (803-A Pt100/Pt500, 2/4-wire, t1-t2-t3-t4, V1-V2 with blacklit display and C 230 VAC power supply for 4 communication modules and HC-993-13 230 VAC to 24 VDC auxiliary supply). </w:t>
            </w:r>
            <w:r w:rsidRPr="00D94EDF">
              <w:rPr>
                <w:sz w:val="24"/>
                <w:szCs w:val="24"/>
              </w:rPr>
              <w:t>Nerūdijančio plieno gilzių komplektas:4-laidžių Ø6 mm. EN1434 temperatūros jutiklių komplektas: Komunikacija MBUS. Tipas - SITRANS FUE380. Gamintojas „Siemens“ (Vokietija).</w:t>
            </w:r>
          </w:p>
        </w:tc>
      </w:tr>
      <w:tr w:rsidR="00266C46" w:rsidRPr="00D94EDF" w14:paraId="2DEEA662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C634DC2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T2-1</w:t>
            </w:r>
          </w:p>
          <w:p w14:paraId="78AAD534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T2-2</w:t>
            </w:r>
          </w:p>
          <w:p w14:paraId="4CC221E7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T2-3</w:t>
            </w:r>
          </w:p>
          <w:p w14:paraId="4E9B780E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T2-4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D598275" w14:textId="77777777" w:rsidR="00266C46" w:rsidRPr="00D94EDF" w:rsidRDefault="00266C46" w:rsidP="00046278">
            <w:pPr>
              <w:pStyle w:val="Header"/>
              <w:jc w:val="both"/>
              <w:rPr>
                <w:sz w:val="24"/>
                <w:szCs w:val="24"/>
              </w:rPr>
            </w:pPr>
            <w:r w:rsidRPr="00D94EDF">
              <w:rPr>
                <w:sz w:val="24"/>
                <w:szCs w:val="24"/>
              </w:rPr>
              <w:t>Rutulinis ventilis, privirinamas su rankine pavara          (reduktoriumi) T</w:t>
            </w:r>
            <w:r w:rsidRPr="00D94EDF">
              <w:rPr>
                <w:sz w:val="24"/>
                <w:szCs w:val="24"/>
                <w:vertAlign w:val="subscript"/>
              </w:rPr>
              <w:t>min</w:t>
            </w:r>
            <w:r w:rsidRPr="00D94EDF">
              <w:rPr>
                <w:sz w:val="24"/>
                <w:szCs w:val="24"/>
              </w:rPr>
              <w:t>=-30°C/T</w:t>
            </w:r>
            <w:r w:rsidRPr="00D94EDF">
              <w:rPr>
                <w:sz w:val="24"/>
                <w:szCs w:val="24"/>
                <w:vertAlign w:val="subscript"/>
              </w:rPr>
              <w:t>max</w:t>
            </w:r>
            <w:r w:rsidRPr="00D94EDF">
              <w:rPr>
                <w:sz w:val="24"/>
                <w:szCs w:val="24"/>
              </w:rPr>
              <w:t>=+200°C, DN250, PN25. Tipas – 284437/GS. Gamintojas „Vexve/Naval“ (Suomija).</w:t>
            </w:r>
          </w:p>
        </w:tc>
      </w:tr>
      <w:tr w:rsidR="00266C46" w:rsidRPr="00D94EDF" w14:paraId="103A15FD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771DC50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T2-5</w:t>
            </w:r>
          </w:p>
          <w:p w14:paraId="261DB351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T2-6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C75047D" w14:textId="77777777" w:rsidR="00266C46" w:rsidRPr="00D94EDF" w:rsidRDefault="00266C46" w:rsidP="00046278">
            <w:pPr>
              <w:pStyle w:val="Header"/>
              <w:jc w:val="both"/>
              <w:rPr>
                <w:sz w:val="24"/>
                <w:szCs w:val="24"/>
              </w:rPr>
            </w:pPr>
            <w:r w:rsidRPr="00D94EDF">
              <w:rPr>
                <w:sz w:val="24"/>
                <w:szCs w:val="24"/>
              </w:rPr>
              <w:t>Rutulinis ventilis, privirinamas su rankine pavara (reduktoriumi) T</w:t>
            </w:r>
            <w:r w:rsidRPr="00D94EDF">
              <w:rPr>
                <w:sz w:val="24"/>
                <w:szCs w:val="24"/>
                <w:vertAlign w:val="subscript"/>
              </w:rPr>
              <w:t>min</w:t>
            </w:r>
            <w:r w:rsidRPr="00D94EDF">
              <w:rPr>
                <w:sz w:val="24"/>
                <w:szCs w:val="24"/>
              </w:rPr>
              <w:t>=-30°C/T</w:t>
            </w:r>
            <w:r w:rsidRPr="00D94EDF">
              <w:rPr>
                <w:sz w:val="24"/>
                <w:szCs w:val="24"/>
                <w:vertAlign w:val="subscript"/>
              </w:rPr>
              <w:t>max</w:t>
            </w:r>
            <w:r w:rsidRPr="00D94EDF">
              <w:rPr>
                <w:sz w:val="24"/>
                <w:szCs w:val="24"/>
              </w:rPr>
              <w:t>=+200°C, DN200, PN25. Tipas – 284436/GS. Gamintojas „Vexve/Naval“ (Suomija).</w:t>
            </w:r>
          </w:p>
        </w:tc>
      </w:tr>
      <w:tr w:rsidR="00266C46" w:rsidRPr="00D94EDF" w14:paraId="683DA0AD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F6A57F0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T2-7</w:t>
            </w:r>
          </w:p>
          <w:p w14:paraId="4DBC6189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T2-8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EF6AC52" w14:textId="77777777" w:rsidR="00266C46" w:rsidRPr="00D94EDF" w:rsidRDefault="00266C46" w:rsidP="00046278">
            <w:pPr>
              <w:pStyle w:val="Header"/>
              <w:jc w:val="both"/>
              <w:rPr>
                <w:sz w:val="24"/>
                <w:szCs w:val="24"/>
              </w:rPr>
            </w:pPr>
            <w:r w:rsidRPr="00D94EDF">
              <w:rPr>
                <w:sz w:val="24"/>
                <w:szCs w:val="24"/>
              </w:rPr>
              <w:t>Rutulinis ventilis, privirinamas su rankine pavara (reduktoriumi) T</w:t>
            </w:r>
            <w:r w:rsidRPr="00D94EDF">
              <w:rPr>
                <w:sz w:val="24"/>
                <w:szCs w:val="24"/>
                <w:vertAlign w:val="subscript"/>
              </w:rPr>
              <w:t>min</w:t>
            </w:r>
            <w:r w:rsidRPr="00D94EDF">
              <w:rPr>
                <w:sz w:val="24"/>
                <w:szCs w:val="24"/>
              </w:rPr>
              <w:t>=-30°C/T</w:t>
            </w:r>
            <w:r w:rsidRPr="00D94EDF">
              <w:rPr>
                <w:sz w:val="24"/>
                <w:szCs w:val="24"/>
                <w:vertAlign w:val="subscript"/>
              </w:rPr>
              <w:t>max</w:t>
            </w:r>
            <w:r w:rsidRPr="00D94EDF">
              <w:rPr>
                <w:sz w:val="24"/>
                <w:szCs w:val="24"/>
              </w:rPr>
              <w:t>=+200°C, DN150, PN25. Tipas – 284434/GS. Gamintojas „Vexve/Naval“ (Suomija).</w:t>
            </w:r>
          </w:p>
        </w:tc>
      </w:tr>
      <w:tr w:rsidR="00266C46" w:rsidRPr="00D94EDF" w14:paraId="4FF68495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F49F35A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T2-9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30989C0" w14:textId="77777777" w:rsidR="00266C46" w:rsidRPr="00D94EDF" w:rsidRDefault="00266C46" w:rsidP="00046278">
            <w:pPr>
              <w:pStyle w:val="Header"/>
              <w:jc w:val="both"/>
              <w:rPr>
                <w:sz w:val="24"/>
                <w:szCs w:val="24"/>
              </w:rPr>
            </w:pPr>
            <w:r w:rsidRPr="00D94EDF">
              <w:rPr>
                <w:sz w:val="24"/>
                <w:szCs w:val="24"/>
              </w:rPr>
              <w:t>Rutulinis ventilis, privirinamas su rankine pavara T</w:t>
            </w:r>
            <w:r w:rsidRPr="00D94EDF">
              <w:rPr>
                <w:sz w:val="24"/>
                <w:szCs w:val="24"/>
                <w:vertAlign w:val="subscript"/>
              </w:rPr>
              <w:t>min</w:t>
            </w:r>
            <w:r w:rsidRPr="00D94EDF">
              <w:rPr>
                <w:sz w:val="24"/>
                <w:szCs w:val="24"/>
              </w:rPr>
              <w:t>=-30°C/T</w:t>
            </w:r>
            <w:r w:rsidRPr="00D94EDF">
              <w:rPr>
                <w:sz w:val="24"/>
                <w:szCs w:val="24"/>
                <w:vertAlign w:val="subscript"/>
              </w:rPr>
              <w:t>max</w:t>
            </w:r>
            <w:r w:rsidRPr="00D94EDF">
              <w:rPr>
                <w:sz w:val="24"/>
                <w:szCs w:val="24"/>
              </w:rPr>
              <w:t>=+200°C, DN40, PN40. Tipas - X 100040X. Gamintojas „Vexve/Naval“ (Suomija).</w:t>
            </w:r>
          </w:p>
        </w:tc>
      </w:tr>
      <w:tr w:rsidR="00266C46" w:rsidRPr="00D94EDF" w14:paraId="0DBFFCA7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F492F75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T2-10</w:t>
            </w:r>
          </w:p>
          <w:p w14:paraId="75AE617C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T2-11</w:t>
            </w:r>
          </w:p>
          <w:p w14:paraId="3DDEC4EA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T2-12</w:t>
            </w:r>
          </w:p>
          <w:p w14:paraId="26350A05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T2-21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BCE2075" w14:textId="77777777" w:rsidR="00266C46" w:rsidRPr="00D94EDF" w:rsidRDefault="00266C46" w:rsidP="00046278">
            <w:pPr>
              <w:pStyle w:val="Header"/>
              <w:jc w:val="both"/>
              <w:rPr>
                <w:sz w:val="24"/>
                <w:szCs w:val="24"/>
              </w:rPr>
            </w:pPr>
            <w:r w:rsidRPr="00D94EDF">
              <w:rPr>
                <w:sz w:val="24"/>
                <w:szCs w:val="24"/>
              </w:rPr>
              <w:t>Rutulinis ventilis, privirinamas su rankine pavara T</w:t>
            </w:r>
            <w:r w:rsidRPr="00D94EDF">
              <w:rPr>
                <w:sz w:val="24"/>
                <w:szCs w:val="24"/>
                <w:vertAlign w:val="subscript"/>
              </w:rPr>
              <w:t>min</w:t>
            </w:r>
            <w:r w:rsidRPr="00D94EDF">
              <w:rPr>
                <w:sz w:val="24"/>
                <w:szCs w:val="24"/>
              </w:rPr>
              <w:t>=-30°C/T</w:t>
            </w:r>
            <w:r w:rsidRPr="00D94EDF">
              <w:rPr>
                <w:sz w:val="24"/>
                <w:szCs w:val="24"/>
                <w:vertAlign w:val="subscript"/>
              </w:rPr>
              <w:t>max</w:t>
            </w:r>
            <w:r w:rsidRPr="00D94EDF">
              <w:rPr>
                <w:sz w:val="24"/>
                <w:szCs w:val="24"/>
              </w:rPr>
              <w:t>=+200°C, DN25, PN40. Tipas - X 100025X. Gamintojas „Vexve/Naval“ (Suomija).</w:t>
            </w:r>
          </w:p>
        </w:tc>
      </w:tr>
      <w:tr w:rsidR="00266C46" w:rsidRPr="00D94EDF" w14:paraId="30A237E9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94C4579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T2-13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E11EC48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Ventilis flanšinis, plieninis T</w:t>
            </w:r>
            <w:r w:rsidRPr="00D94E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 xml:space="preserve">=+400°C, DN25, PN40. Tipas - </w:t>
            </w: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UV226 S11 40/350-025. </w:t>
            </w: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Gamintojas „LDM“ (Čekija).</w:t>
            </w:r>
          </w:p>
        </w:tc>
      </w:tr>
      <w:tr w:rsidR="00266C46" w:rsidRPr="00D94EDF" w14:paraId="5309B71A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A47B07F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T2-14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B4AE396" w14:textId="77777777" w:rsidR="00266C46" w:rsidRPr="00D94EDF" w:rsidRDefault="00266C46" w:rsidP="00046278">
            <w:pPr>
              <w:pStyle w:val="Header"/>
              <w:jc w:val="both"/>
              <w:rPr>
                <w:sz w:val="24"/>
                <w:szCs w:val="24"/>
              </w:rPr>
            </w:pPr>
            <w:r w:rsidRPr="00D94EDF">
              <w:rPr>
                <w:sz w:val="24"/>
                <w:szCs w:val="24"/>
              </w:rPr>
              <w:t>Atbulinis vožtuvas vandeniui, tarpflanšinis. Korpusas GG25, diskas AISI316, NBR tarpinė, DN250, PN16. Tipas – 240118. Gamintojas „Genebre“ (Ispanija).</w:t>
            </w:r>
          </w:p>
        </w:tc>
      </w:tr>
      <w:tr w:rsidR="00266C46" w:rsidRPr="00D94EDF" w14:paraId="34CB0584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6C23078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T2-15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2CA4522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Atbulinis vožtuvas vandeniui, tarpflanšinis. Korpusas GG25, diskas AISI316, NBR tarpinė, DN200, PN16. Tipas – 240116. Gamintojas „Genebre“ (Ispanija).</w:t>
            </w:r>
          </w:p>
        </w:tc>
      </w:tr>
      <w:tr w:rsidR="00266C46" w:rsidRPr="00D94EDF" w14:paraId="4C4349D8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B9F5C76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T2-16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BAB0DF5" w14:textId="77777777" w:rsidR="00266C46" w:rsidRPr="00D94EDF" w:rsidRDefault="00266C46" w:rsidP="00046278">
            <w:pPr>
              <w:tabs>
                <w:tab w:val="left" w:pos="567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„Y“ tipo ketinis grubaus valymo filtras vandeniui, flanšinis, DN200, PN16. Gamintojas „Tecofi“ (Prancūzija).</w:t>
            </w:r>
          </w:p>
        </w:tc>
      </w:tr>
      <w:tr w:rsidR="00266C46" w:rsidRPr="00D94EDF" w14:paraId="5CF9800A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C74B524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T2-17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455FF78" w14:textId="77777777" w:rsidR="00266C46" w:rsidRPr="00D94EDF" w:rsidRDefault="00266C46" w:rsidP="00046278">
            <w:pPr>
              <w:tabs>
                <w:tab w:val="left" w:pos="567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Apsauginis vožtuvas vandeniui, flanšinis. Atsidarymo slėgis 10 bar, DN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/150. Tipas – 341 GGG 100-10.</w:t>
            </w:r>
          </w:p>
          <w:p w14:paraId="62366CD1" w14:textId="77777777" w:rsidR="00266C46" w:rsidRPr="00D94EDF" w:rsidRDefault="00266C46" w:rsidP="00046278">
            <w:pPr>
              <w:tabs>
                <w:tab w:val="left" w:pos="567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Gamintojas „Theis Armaturen“ (Vokietija).</w:t>
            </w:r>
          </w:p>
        </w:tc>
      </w:tr>
      <w:tr w:rsidR="00266C46" w:rsidRPr="00D94EDF" w14:paraId="7EC27544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AB1F1F9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T2-18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79CBE57" w14:textId="77777777" w:rsidR="00266C46" w:rsidRPr="00D94EDF" w:rsidRDefault="00266C46" w:rsidP="00046278">
            <w:pPr>
              <w:tabs>
                <w:tab w:val="left" w:pos="567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Apsauginis vožtuvas vandeniui, flanšinis. Atsidarymo slėgis 10 bar, DN32/50. Tipas 341 GN 32-10.</w:t>
            </w:r>
          </w:p>
          <w:p w14:paraId="633EE41F" w14:textId="77777777" w:rsidR="00266C46" w:rsidRPr="00D94EDF" w:rsidRDefault="00266C46" w:rsidP="00046278">
            <w:pPr>
              <w:tabs>
                <w:tab w:val="left" w:pos="567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Gamintojas „Theis Armaturen“ (Vokietija).</w:t>
            </w:r>
          </w:p>
        </w:tc>
      </w:tr>
      <w:tr w:rsidR="00266C46" w:rsidRPr="00D94EDF" w14:paraId="57B610F7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519A326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T2-19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3949C95" w14:textId="77777777" w:rsidR="00266C46" w:rsidRPr="00D94EDF" w:rsidRDefault="00266C46" w:rsidP="00046278">
            <w:pPr>
              <w:spacing w:after="0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3-jų eigų vožtuvas su el. pavara, flanšinis DN150, PN16, Kvs=360 m³/h, srautus skiriantis. Pavara: 230V AC. Padėties indikacija 0(4)-20mA, 16000 N, 40 mm/min, IP67, -25/55°C. Tipas - RV224 EPM 1115 L1 16/140-150.</w:t>
            </w:r>
          </w:p>
          <w:p w14:paraId="3747C750" w14:textId="77777777" w:rsidR="00266C46" w:rsidRPr="00D94EDF" w:rsidRDefault="00266C46" w:rsidP="00046278">
            <w:pPr>
              <w:spacing w:after="0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Gamintojas „LDM“ (Čekija).</w:t>
            </w:r>
          </w:p>
        </w:tc>
      </w:tr>
      <w:tr w:rsidR="00266C46" w:rsidRPr="00D94EDF" w14:paraId="333E8F5D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EB5C9D0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T2-20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F0C3AF5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Srauto matuoklis, flanšinis, DN150, PN10. 230V AC, 4-20 mA, su LCD ekranu 2,4“. Matavimo ribos 0-150 m³/h. Tipas - W 10, 5WBB1F. Tipas - W 10, 5WBB1F. Gamintojas „Endress+Hauser“ (Šveicarija).</w:t>
            </w:r>
          </w:p>
        </w:tc>
      </w:tr>
      <w:tr w:rsidR="00266C46" w:rsidRPr="00D94EDF" w14:paraId="4425B51A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20EABC5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N1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7E054E6" w14:textId="77777777" w:rsidR="00266C46" w:rsidRPr="00D94EDF" w:rsidRDefault="00266C46" w:rsidP="00046278">
            <w:pPr>
              <w:tabs>
                <w:tab w:val="left" w:pos="567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Automatinis nuorintojas R¾“, komplekte su filtru ir rutuliniu ventiliu. Tipas - Flamco MAX ¾.</w:t>
            </w:r>
          </w:p>
        </w:tc>
      </w:tr>
      <w:tr w:rsidR="00266C46" w:rsidRPr="00D94EDF" w14:paraId="73FB0D82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5A18418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TI-2-01</w:t>
            </w:r>
          </w:p>
          <w:p w14:paraId="50557F95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TI-2-02</w:t>
            </w:r>
          </w:p>
          <w:p w14:paraId="7B0C627F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TI-2-03</w:t>
            </w:r>
          </w:p>
          <w:p w14:paraId="252BAD81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TI-2-04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7AC0203" w14:textId="77777777" w:rsidR="00266C46" w:rsidRPr="00D94EDF" w:rsidRDefault="00266C46" w:rsidP="00046278">
            <w:pPr>
              <w:tabs>
                <w:tab w:val="left" w:pos="567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 xml:space="preserve">Techninis termometras. Atvamzdis DN15, gilzė 250 mm, 0÷120°C. Skalės diametras Ø100. </w:t>
            </w:r>
          </w:p>
          <w:p w14:paraId="3CD5DFE4" w14:textId="77777777" w:rsidR="00266C46" w:rsidRPr="00D94EDF" w:rsidRDefault="00266C46" w:rsidP="00046278">
            <w:pPr>
              <w:tabs>
                <w:tab w:val="left" w:pos="567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Gamintojas „Wika“ (Vokietija).</w:t>
            </w:r>
          </w:p>
        </w:tc>
      </w:tr>
      <w:tr w:rsidR="00266C46" w:rsidRPr="00D94EDF" w14:paraId="0274B72A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14232B6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PI-2-01</w:t>
            </w:r>
          </w:p>
          <w:p w14:paraId="63A0149B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PI-2-02</w:t>
            </w:r>
          </w:p>
          <w:p w14:paraId="0F4369C3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PI-2-03</w:t>
            </w:r>
          </w:p>
          <w:p w14:paraId="283D088D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PI-2-04</w:t>
            </w:r>
          </w:p>
          <w:p w14:paraId="487DD13B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PI-2-05</w:t>
            </w:r>
          </w:p>
          <w:p w14:paraId="1DD08D44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PI-2-06</w:t>
            </w:r>
          </w:p>
          <w:p w14:paraId="64C83275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PI-2-07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F449AA7" w14:textId="77777777" w:rsidR="00266C46" w:rsidRPr="00D94EDF" w:rsidRDefault="00266C46" w:rsidP="00046278">
            <w:pPr>
              <w:tabs>
                <w:tab w:val="left" w:pos="567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Manometras vandeniui 0÷10 bar. Pajungimas srieginis iš apačios DN15. Ciferblato skersmuo  Ø100. Manometrinis kranelis DN15. Su metrologine patikra.</w:t>
            </w:r>
          </w:p>
          <w:p w14:paraId="35EDE4F1" w14:textId="77777777" w:rsidR="00266C46" w:rsidRPr="00D94EDF" w:rsidRDefault="00266C46" w:rsidP="00046278">
            <w:pPr>
              <w:tabs>
                <w:tab w:val="left" w:pos="567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Gamintojas „Wika“ (Vokietija).</w:t>
            </w:r>
          </w:p>
        </w:tc>
      </w:tr>
      <w:tr w:rsidR="00266C46" w:rsidRPr="00D94EDF" w14:paraId="630963E9" w14:textId="77777777" w:rsidTr="001F108C">
        <w:tc>
          <w:tcPr>
            <w:tcW w:w="917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A36FEB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Vamzdynai ir medžiagos:</w:t>
            </w:r>
          </w:p>
        </w:tc>
      </w:tr>
      <w:tr w:rsidR="00266C46" w:rsidRPr="00D94EDF" w14:paraId="6D681C46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A4AD4CE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3D2EA02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Plieninis suvirintas vamzdis 26,9x2,3 (DN20)  (neizoliuojamas). P235GH/ St 37.8/EN 10217-2</w:t>
            </w:r>
          </w:p>
        </w:tc>
      </w:tr>
      <w:tr w:rsidR="00266C46" w:rsidRPr="00D94EDF" w14:paraId="778CACEB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E11A98E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6A29DCE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Plieninis suvirintas vamzdis 33,7x2,6 (DN25)  (neizoliuojamas). P235GH/ St 37.8/EN 10217-2</w:t>
            </w:r>
          </w:p>
        </w:tc>
      </w:tr>
      <w:tr w:rsidR="00266C46" w:rsidRPr="00D94EDF" w14:paraId="4F4343C2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AD29F57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D37C312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Plieninis suvirintas vamzdis 42,4x2,6 (DN32)  (neizoliuojamas). P235GH/ St 37.8/EN 10217-2</w:t>
            </w:r>
          </w:p>
        </w:tc>
      </w:tr>
      <w:tr w:rsidR="00266C46" w:rsidRPr="00D94EDF" w14:paraId="0D48BEEE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28B487C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468A32D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Plieninis suvirintas vamzdis 60,3x2,9 (DN50)  (neizoliuojamas). P235GH/ St 37.8/EN 10217-2</w:t>
            </w:r>
          </w:p>
        </w:tc>
      </w:tr>
      <w:tr w:rsidR="00266C46" w:rsidRPr="00D94EDF" w14:paraId="3356CB8A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AD1722C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015E74A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Plieninis suvirintas vamzdis 114,3x3,6 (DN100)  (neizoliuojamas). P235GH/ St 37.8/EN 10217-2</w:t>
            </w:r>
          </w:p>
        </w:tc>
      </w:tr>
      <w:tr w:rsidR="00266C46" w:rsidRPr="00D94EDF" w14:paraId="2F9F626B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3CB35D1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5DC4DBF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Plieninis suvirintas vamzdis 168,3x4,5 (DN150)  (izoliuojamas 80 mm storio šilumine izoliacija). P235GH/ St 37.8/EN 10217-2</w:t>
            </w:r>
          </w:p>
        </w:tc>
      </w:tr>
      <w:tr w:rsidR="00266C46" w:rsidRPr="00D94EDF" w14:paraId="7B6FABF2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08F6808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896C77B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Plieninis suvirintas vamzdis 219,1x4,5 (DN200)  (izoliuojamas 80 mm storio šilumine izoliacija). P235GH/ St 37.8/EN 10217-2</w:t>
            </w:r>
          </w:p>
        </w:tc>
      </w:tr>
      <w:tr w:rsidR="00266C46" w:rsidRPr="00D94EDF" w14:paraId="7D3BEF51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6246332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CFE2771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Plieninis suvirintas vamzdis 273,0x5,0 (DN250)  (izoliuojamas 80 mm storio šilumine izoliacija). P235GH/ St 37.8/EN 10217-2</w:t>
            </w:r>
          </w:p>
        </w:tc>
      </w:tr>
      <w:tr w:rsidR="00266C46" w:rsidRPr="00D94EDF" w14:paraId="0AA2E2A2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F58EB63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14B23A3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Plieninis suvirintas vamzdis 323,9x7,1 (DN300)  (neizoliuojamas). P235GH/ St 37.8/EN 10217-2</w:t>
            </w:r>
          </w:p>
        </w:tc>
      </w:tr>
      <w:tr w:rsidR="00266C46" w:rsidRPr="00D94EDF" w14:paraId="02697114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5DD2018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F24F7E2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Plieninė alkūnė, 90°, R=1,5xD 26,9x2,6 (DN20).</w:t>
            </w:r>
          </w:p>
          <w:p w14:paraId="384677A9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P235GH/P265GH TC1 EN 10253-2</w:t>
            </w:r>
          </w:p>
        </w:tc>
      </w:tr>
      <w:tr w:rsidR="00266C46" w:rsidRPr="00D94EDF" w14:paraId="58684985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223C836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1C47F15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Plieninė alkūnė, 90°, R=1,5xD 33,7x2,6 (DN25)</w:t>
            </w:r>
          </w:p>
          <w:p w14:paraId="7A4C33B3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P235GH/P265GH TC1 EN 10253-2</w:t>
            </w:r>
          </w:p>
        </w:tc>
      </w:tr>
      <w:tr w:rsidR="00266C46" w:rsidRPr="00D94EDF" w14:paraId="70981A94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3D957F2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40FB695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Plieninė alkūnė, 90°, R=1,5xD 60,3x2,9 (DN50)</w:t>
            </w:r>
          </w:p>
          <w:p w14:paraId="59DC3989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P235GH/P265GH TC1 EN 10253-2</w:t>
            </w:r>
          </w:p>
        </w:tc>
      </w:tr>
      <w:tr w:rsidR="00266C46" w:rsidRPr="00D94EDF" w14:paraId="4CAA8881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640897E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4E765A3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Plieninė alkūnė, 90°, R=1,5xD 114,3x3,6 (DN100)</w:t>
            </w:r>
          </w:p>
          <w:p w14:paraId="7C330743" w14:textId="3A618669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P235G</w:t>
            </w:r>
            <w:r w:rsidR="0079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H/P265GH TC1 EN 10253-2</w:t>
            </w:r>
          </w:p>
        </w:tc>
      </w:tr>
      <w:tr w:rsidR="00266C46" w:rsidRPr="00D94EDF" w14:paraId="5A9D402D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5439DBF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E077CE8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Plieninė alkūnė, 90°, R=1,5xD 168,3x4,5 (DN150)</w:t>
            </w:r>
          </w:p>
          <w:p w14:paraId="104FA5ED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P235GH/P265GH TC1 EN 10253-2</w:t>
            </w:r>
          </w:p>
        </w:tc>
      </w:tr>
      <w:tr w:rsidR="00266C46" w:rsidRPr="00D94EDF" w14:paraId="21BE94F2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DB3D856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77F3AD9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Plieninė alkūnė, 90°, R=1,5xD 219,1x4,5 (DN200)</w:t>
            </w:r>
          </w:p>
          <w:p w14:paraId="47018E58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P235GH/P265GH TC1 EN 10253-2</w:t>
            </w:r>
          </w:p>
        </w:tc>
      </w:tr>
      <w:tr w:rsidR="00266C46" w:rsidRPr="00D94EDF" w14:paraId="67871330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764CCA0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10ADF41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Plieninė alkūnė, 45°, R=1,5xD 219,1x6,3 (DN200)</w:t>
            </w:r>
          </w:p>
          <w:p w14:paraId="7923A53D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P235GH/P265GH TC1 EN 10253-2</w:t>
            </w:r>
          </w:p>
        </w:tc>
      </w:tr>
      <w:tr w:rsidR="00266C46" w:rsidRPr="00D94EDF" w14:paraId="57B56554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3F8065B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D18BCCF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Plieninė alkūnė, 90°, R=1,5xD 273,0x5,0 (DN250)</w:t>
            </w:r>
          </w:p>
          <w:p w14:paraId="59100C51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P235GH/P265GH TC1 EN 10253-2</w:t>
            </w:r>
          </w:p>
        </w:tc>
      </w:tr>
      <w:tr w:rsidR="00266C46" w:rsidRPr="00D94EDF" w14:paraId="07F3FDA0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4FD228D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E236FA9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Plieninė alkūnė, 45°, R=1,5xD 273,0x6,3 (DN250)</w:t>
            </w:r>
          </w:p>
          <w:p w14:paraId="107F8A94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P235GH/P265GH TC1 EN 10253-2</w:t>
            </w:r>
          </w:p>
        </w:tc>
      </w:tr>
      <w:tr w:rsidR="00266C46" w:rsidRPr="00C95A16" w14:paraId="3179CDA4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6559CE5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D70D8C2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Perėjimas koncentrinis besiūlis 33,7x26,9/ 2,6x2,3</w:t>
            </w:r>
          </w:p>
          <w:p w14:paraId="3D383C9B" w14:textId="77777777" w:rsidR="00266C46" w:rsidRPr="00C95A16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 TC1 EN 10253-2</w:t>
            </w:r>
          </w:p>
        </w:tc>
      </w:tr>
      <w:tr w:rsidR="00266C46" w:rsidRPr="00C95A16" w14:paraId="5093CB94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8D2E36C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D6B6DB7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Perėjimas koncentrinis besiūlis 168,3x114,3/ 4,5x3,6</w:t>
            </w:r>
          </w:p>
          <w:p w14:paraId="5D5CEA42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 TC1 EN 10253-2</w:t>
            </w:r>
          </w:p>
        </w:tc>
      </w:tr>
      <w:tr w:rsidR="00266C46" w:rsidRPr="00C95A16" w14:paraId="66651442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0F5D24B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19165CF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Perėjimas koncentrinis besiūlis 219,1x139,7/ 6,3x4,0</w:t>
            </w:r>
          </w:p>
          <w:p w14:paraId="41FB7284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 TC1 EN 10253-2</w:t>
            </w:r>
          </w:p>
        </w:tc>
      </w:tr>
      <w:tr w:rsidR="00266C46" w:rsidRPr="00C95A16" w14:paraId="2D0C9C26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EC71944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721381E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Perėjimas ekscentrinis besiūlis 219,1x139,7/ 6,3x4,0</w:t>
            </w:r>
          </w:p>
          <w:p w14:paraId="6072BEBF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 TC1 EN 10253-2</w:t>
            </w:r>
          </w:p>
        </w:tc>
      </w:tr>
      <w:tr w:rsidR="00266C46" w:rsidRPr="00C95A16" w14:paraId="617D3F7B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7CF33D2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303ED36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Perėjimas koncentrinis besiūlis 219,1x168,3/ 6,3x4,5</w:t>
            </w:r>
          </w:p>
          <w:p w14:paraId="08AFF601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 TC1 EN 10253-2</w:t>
            </w:r>
          </w:p>
        </w:tc>
      </w:tr>
      <w:tr w:rsidR="00266C46" w:rsidRPr="00C95A16" w14:paraId="4B7C35DD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CF93797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FD65088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Perėjimas koncentrinis besiūlis 273,0x168,3/ 6,3x4,5</w:t>
            </w:r>
          </w:p>
          <w:p w14:paraId="7BDC3F7A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 TC1 EN 10253-2</w:t>
            </w:r>
          </w:p>
        </w:tc>
      </w:tr>
      <w:tr w:rsidR="00266C46" w:rsidRPr="00C95A16" w14:paraId="0FF72A39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72B3394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F669BDE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Perėjimas koncentrinis besiūlis 273,0x219,1/ 6,3x6,3</w:t>
            </w:r>
          </w:p>
          <w:p w14:paraId="2E766B17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 TC1 EN 10253-2</w:t>
            </w:r>
          </w:p>
        </w:tc>
      </w:tr>
      <w:tr w:rsidR="00266C46" w:rsidRPr="00C95A16" w14:paraId="7494C0CB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81B9085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484008D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Perėjimas koncentrinis besiūlis 323,9x273,0/ 7,1x6,3</w:t>
            </w:r>
          </w:p>
          <w:p w14:paraId="071610F2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 TC1 EN 10253-2</w:t>
            </w:r>
          </w:p>
        </w:tc>
      </w:tr>
      <w:tr w:rsidR="00266C46" w:rsidRPr="00D94EDF" w14:paraId="3DC71EA6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9B52462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541882A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Trišakis besiūlis 33,7x26,9 / 2,6x2,3</w:t>
            </w:r>
          </w:p>
          <w:p w14:paraId="371FD43D" w14:textId="77777777" w:rsidR="00266C46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 TC1 EN 10253-2</w:t>
            </w:r>
          </w:p>
          <w:p w14:paraId="3E116E74" w14:textId="77777777" w:rsidR="00E1726A" w:rsidRPr="00D94EDF" w:rsidRDefault="00E1726A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46" w:rsidRPr="00D94EDF" w14:paraId="4BD70C90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AEF9D39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56F6227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Trišakis besiūlis 273,0x168,3 / 6,3x4,5</w:t>
            </w:r>
          </w:p>
          <w:p w14:paraId="4D157930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 TC1 EN 10253-2</w:t>
            </w:r>
          </w:p>
        </w:tc>
      </w:tr>
      <w:tr w:rsidR="00266C46" w:rsidRPr="00D94EDF" w14:paraId="1F62122E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409E042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9ED05B0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Trišakis besiūlis 273,0x219,1 / 6,3x6,3</w:t>
            </w:r>
          </w:p>
          <w:p w14:paraId="7500163D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 TC1 EN 10253-2</w:t>
            </w:r>
          </w:p>
        </w:tc>
      </w:tr>
      <w:tr w:rsidR="00266C46" w:rsidRPr="00D94EDF" w14:paraId="58FC601F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0603778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63CB861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Flanšas privirinamas DN25/33,7 PN40</w:t>
            </w:r>
          </w:p>
          <w:p w14:paraId="727A4D82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P245GH/P250GH EN1092-1/T11 B</w:t>
            </w:r>
          </w:p>
        </w:tc>
      </w:tr>
      <w:tr w:rsidR="00266C46" w:rsidRPr="00D94EDF" w14:paraId="69C3A181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50074AE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D8914DF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Flanšas privirinamas DN32/42,4 PN40</w:t>
            </w:r>
          </w:p>
          <w:p w14:paraId="6EF28ACC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P245GH/P250GH EN1092-1/T11 B</w:t>
            </w:r>
          </w:p>
        </w:tc>
      </w:tr>
      <w:tr w:rsidR="00266C46" w:rsidRPr="00D94EDF" w14:paraId="68F38A64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117B333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5425D21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Flanšas privirinamas DN50/60,3 PN16</w:t>
            </w:r>
          </w:p>
          <w:p w14:paraId="6DFB9E44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P245GH/P250GH EN1092-1/T11 B</w:t>
            </w:r>
          </w:p>
        </w:tc>
      </w:tr>
      <w:tr w:rsidR="00266C46" w:rsidRPr="00D94EDF" w14:paraId="0EFD5B7C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211098C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2A83D4A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Flanšas privirinamas DN100/114,3 PN16</w:t>
            </w:r>
          </w:p>
          <w:p w14:paraId="4B441C45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P245GH/P250GH EN1092-1/T11 B</w:t>
            </w:r>
          </w:p>
        </w:tc>
      </w:tr>
      <w:tr w:rsidR="00266C46" w:rsidRPr="00D94EDF" w14:paraId="209E8418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8AB6469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237EB1B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Flanšas privirinamas DN125/139,7 PN16</w:t>
            </w:r>
          </w:p>
          <w:p w14:paraId="46435847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P245GH/P250GH EN1092-1/T11 B</w:t>
            </w:r>
          </w:p>
        </w:tc>
      </w:tr>
      <w:tr w:rsidR="00266C46" w:rsidRPr="00D94EDF" w14:paraId="378EA3EA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C3E608F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00B57F9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Flanšas privirinamas DN150/168,3 PN16</w:t>
            </w:r>
          </w:p>
          <w:p w14:paraId="4E3A8F0C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P245GH/P250GH EN1092-1/T11 B</w:t>
            </w:r>
          </w:p>
        </w:tc>
      </w:tr>
      <w:tr w:rsidR="00266C46" w:rsidRPr="00D94EDF" w14:paraId="6F61F8BE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6332657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352CBBF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Flanšas privirinamas DN200/219,1 PN16</w:t>
            </w:r>
          </w:p>
          <w:p w14:paraId="3A5F26D8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P245GH/P250GH EN1092-1/T11 B</w:t>
            </w:r>
          </w:p>
        </w:tc>
      </w:tr>
      <w:tr w:rsidR="00266C46" w:rsidRPr="00D94EDF" w14:paraId="17D3624D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C908DC8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09BF5C3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Flanšas privirinamas DN250/273,0 PN16</w:t>
            </w:r>
          </w:p>
          <w:p w14:paraId="2A303E51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P245GH/P250GH EN1092-1/T11 B</w:t>
            </w:r>
          </w:p>
        </w:tc>
      </w:tr>
      <w:tr w:rsidR="00266C46" w:rsidRPr="00D94EDF" w14:paraId="33E0AADB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36ED248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D85D15F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Flanšas privirinamas DN300/323,9 PN16</w:t>
            </w:r>
          </w:p>
          <w:p w14:paraId="41BE12B6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P245GH/P250GH EN1092-1/T11 B</w:t>
            </w:r>
          </w:p>
        </w:tc>
      </w:tr>
      <w:tr w:rsidR="00266C46" w:rsidRPr="00D94EDF" w14:paraId="16DAB7D2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D076C20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0CBD5ED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Mova privirinama, juoda ½“x21,3, išorė 26,9 mm, L=34 mm. P235GH TC1</w:t>
            </w:r>
          </w:p>
        </w:tc>
      </w:tr>
      <w:tr w:rsidR="00266C46" w:rsidRPr="004213D7" w14:paraId="0565F4CB" w14:textId="77777777" w:rsidTr="001F108C">
        <w:tc>
          <w:tcPr>
            <w:tcW w:w="917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AACC21" w14:textId="77777777" w:rsidR="00266C46" w:rsidRPr="004213D7" w:rsidRDefault="00266C46" w:rsidP="0004627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3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Įrangos ir vamzdynų montavimo darbai:</w:t>
            </w:r>
          </w:p>
        </w:tc>
      </w:tr>
      <w:tr w:rsidR="00266C46" w:rsidRPr="00706CA0" w14:paraId="4C9695D2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36CCB51" w14:textId="77777777" w:rsidR="00266C46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FC0A569" w14:textId="77777777" w:rsidR="00266C46" w:rsidRPr="00706CA0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C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Aptarnavimo tiltelio ir kitų vamzdynų demontažas ir sumontavimas, po katilo įnešimo.</w:t>
            </w:r>
          </w:p>
        </w:tc>
      </w:tr>
      <w:tr w:rsidR="00266C46" w:rsidRPr="00706CA0" w14:paraId="7B93308F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7FE69B0" w14:textId="77777777" w:rsidR="00266C46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6295AF6" w14:textId="77777777" w:rsidR="00266C46" w:rsidRPr="00706CA0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C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Vandens šildymo katilo įnešimas</w:t>
            </w:r>
          </w:p>
        </w:tc>
      </w:tr>
      <w:tr w:rsidR="00266C46" w:rsidRPr="00706CA0" w14:paraId="5F979815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8BAC9B2" w14:textId="77777777" w:rsidR="00266C46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0D8934D" w14:textId="77777777" w:rsidR="00266C46" w:rsidRPr="00706CA0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C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Degiklio montažas.</w:t>
            </w:r>
          </w:p>
        </w:tc>
      </w:tr>
      <w:tr w:rsidR="00266C46" w:rsidRPr="00706CA0" w14:paraId="7B369863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5B256C9" w14:textId="77777777" w:rsidR="00266C46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5B85235" w14:textId="77777777" w:rsidR="00266C46" w:rsidRPr="00706CA0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C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Termofikacinio vandens vamzdyno ir įrangos montažas.</w:t>
            </w:r>
          </w:p>
        </w:tc>
      </w:tr>
      <w:tr w:rsidR="00266C46" w:rsidRPr="00706CA0" w14:paraId="76A46DCE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88105B2" w14:textId="77777777" w:rsidR="00266C46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8C4880F" w14:textId="77777777" w:rsidR="00266C46" w:rsidRPr="00706CA0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C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Katilo aptarnavimo aikštelės įrengimas.</w:t>
            </w:r>
          </w:p>
        </w:tc>
      </w:tr>
      <w:tr w:rsidR="00266C46" w:rsidRPr="00706CA0" w14:paraId="5AE7DD11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D15672F" w14:textId="77777777" w:rsidR="00266C46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924268D" w14:textId="77777777" w:rsidR="00266C46" w:rsidRPr="00706CA0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C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Vamzdyno ir atramų dažymas</w:t>
            </w:r>
          </w:p>
        </w:tc>
      </w:tr>
      <w:tr w:rsidR="00266C46" w:rsidRPr="00706CA0" w14:paraId="1A904F0E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C18B9F5" w14:textId="77777777" w:rsidR="00266C46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BA2AB3F" w14:textId="77777777" w:rsidR="00266C46" w:rsidRPr="00706CA0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C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Vamzdyno praplovimo darbai.</w:t>
            </w:r>
          </w:p>
        </w:tc>
      </w:tr>
      <w:tr w:rsidR="00266C46" w:rsidRPr="00706CA0" w14:paraId="73C7140C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D358449" w14:textId="77777777" w:rsidR="00266C46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920A0D5" w14:textId="77777777" w:rsidR="00266C46" w:rsidRPr="00706CA0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C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Vamzdyno hidraulinis bandymas.</w:t>
            </w:r>
          </w:p>
        </w:tc>
      </w:tr>
    </w:tbl>
    <w:p w14:paraId="111E439C" w14:textId="77777777" w:rsidR="005427DD" w:rsidRDefault="005427DD" w:rsidP="005427DD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0D4101" w14:textId="686E1284" w:rsidR="005427DD" w:rsidRDefault="00F51167" w:rsidP="005427D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Pastaba:</w:t>
      </w:r>
      <w:r w:rsidR="00D0651C">
        <w:rPr>
          <w:rFonts w:ascii="Times New Roman" w:hAnsi="Times New Roman" w:cs="Times New Roman"/>
          <w:sz w:val="24"/>
          <w:szCs w:val="24"/>
        </w:rPr>
        <w:t xml:space="preserve"> </w:t>
      </w:r>
      <w:r w:rsidR="005427DD">
        <w:rPr>
          <w:rFonts w:ascii="Times New Roman" w:hAnsi="Times New Roman" w:cs="Times New Roman"/>
          <w:sz w:val="24"/>
          <w:szCs w:val="24"/>
        </w:rPr>
        <w:t>Dujinis katilas Wiessmann sumontuotas Techniniame darbo projekte numatytoje vietoje, taip pat sumontuota degiklis ir dūmų ekonomaizeris.</w:t>
      </w:r>
    </w:p>
    <w:p w14:paraId="22C553FC" w14:textId="77777777" w:rsidR="007B08EF" w:rsidRPr="005427DD" w:rsidRDefault="007B08EF" w:rsidP="005427D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A711264" w14:textId="77777777" w:rsidR="00527985" w:rsidRPr="00527985" w:rsidRDefault="00527985" w:rsidP="007B08EF">
      <w:pPr>
        <w:pStyle w:val="ListParagraph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7985">
        <w:rPr>
          <w:rFonts w:ascii="Times New Roman" w:hAnsi="Times New Roman" w:cs="Times New Roman"/>
          <w:b/>
          <w:bCs/>
          <w:sz w:val="24"/>
          <w:szCs w:val="24"/>
        </w:rPr>
        <w:t>Užsakovo</w:t>
      </w:r>
      <w:r w:rsidR="00FC2A40">
        <w:rPr>
          <w:rFonts w:ascii="Times New Roman" w:hAnsi="Times New Roman" w:cs="Times New Roman"/>
          <w:b/>
          <w:bCs/>
          <w:sz w:val="24"/>
          <w:szCs w:val="24"/>
        </w:rPr>
        <w:t xml:space="preserve"> techniniai</w:t>
      </w:r>
      <w:r w:rsidRPr="00527985">
        <w:rPr>
          <w:rFonts w:ascii="Times New Roman" w:hAnsi="Times New Roman" w:cs="Times New Roman"/>
          <w:b/>
          <w:bCs/>
          <w:sz w:val="24"/>
          <w:szCs w:val="24"/>
        </w:rPr>
        <w:t xml:space="preserve"> reikalavimai</w:t>
      </w:r>
    </w:p>
    <w:p w14:paraId="1BBE5EEC" w14:textId="0AACEE70" w:rsidR="009F49C8" w:rsidRDefault="005427DD" w:rsidP="000B3BA7">
      <w:pPr>
        <w:pStyle w:val="ListParagraph"/>
        <w:spacing w:line="240" w:lineRule="auto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>
        <w:rPr>
          <w:rStyle w:val="fontstyle01"/>
          <w:rFonts w:ascii="Times New Roman" w:hAnsi="Times New Roman" w:cs="Times New Roman"/>
          <w:sz w:val="24"/>
          <w:szCs w:val="24"/>
        </w:rPr>
        <w:t>Visus reikalingus darbus atlikti, nupirkti reikalingas medžiagas bei įrenginius projekto užbaigimui vadovaujantis Techninio darbo projekto dalimis :</w:t>
      </w:r>
    </w:p>
    <w:p w14:paraId="75E478F6" w14:textId="77777777" w:rsidR="005427DD" w:rsidRDefault="005427DD" w:rsidP="000B3BA7">
      <w:pPr>
        <w:pStyle w:val="ListParagraph"/>
        <w:spacing w:line="240" w:lineRule="auto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</w:p>
    <w:p w14:paraId="579AAEF1" w14:textId="664CB5C6" w:rsidR="007A2BF1" w:rsidRDefault="007A2BF1" w:rsidP="000B3BA7">
      <w:pPr>
        <w:pStyle w:val="ListParagraph"/>
        <w:spacing w:line="240" w:lineRule="auto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 w:rsidRPr="007A2BF1">
        <w:rPr>
          <w:rStyle w:val="fontstyle01"/>
          <w:rFonts w:ascii="Times New Roman" w:hAnsi="Times New Roman" w:cs="Times New Roman"/>
          <w:sz w:val="24"/>
          <w:szCs w:val="24"/>
        </w:rPr>
        <w:t>2023-29-01-TDP-D</w:t>
      </w:r>
    </w:p>
    <w:p w14:paraId="23215F9A" w14:textId="7E1A722A" w:rsidR="005427DD" w:rsidRDefault="00393C23" w:rsidP="000B3BA7">
      <w:pPr>
        <w:pStyle w:val="ListParagraph"/>
        <w:spacing w:line="240" w:lineRule="auto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 w:rsidRPr="00393C23">
        <w:rPr>
          <w:rStyle w:val="fontstyle01"/>
          <w:rFonts w:ascii="Times New Roman" w:hAnsi="Times New Roman" w:cs="Times New Roman"/>
          <w:sz w:val="24"/>
          <w:szCs w:val="24"/>
        </w:rPr>
        <w:t>LUKŠŠT202301-01-TDP-PVA</w:t>
      </w:r>
    </w:p>
    <w:p w14:paraId="5B3AF907" w14:textId="6CC38EC0" w:rsidR="00703B20" w:rsidRDefault="00703B20" w:rsidP="000B3BA7">
      <w:pPr>
        <w:pStyle w:val="ListParagraph"/>
        <w:spacing w:line="240" w:lineRule="auto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 w:rsidRPr="00703B20">
        <w:rPr>
          <w:rStyle w:val="fontstyle01"/>
          <w:rFonts w:ascii="Times New Roman" w:hAnsi="Times New Roman" w:cs="Times New Roman"/>
          <w:sz w:val="24"/>
          <w:szCs w:val="24"/>
        </w:rPr>
        <w:t>LUKŠŠT202301-01-TDP-SK</w:t>
      </w:r>
    </w:p>
    <w:p w14:paraId="62DFDE1D" w14:textId="5F63D3F8" w:rsidR="00703B20" w:rsidRDefault="007760D7" w:rsidP="000B3BA7">
      <w:pPr>
        <w:pStyle w:val="ListParagraph"/>
        <w:spacing w:line="240" w:lineRule="auto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 w:rsidRPr="007760D7">
        <w:rPr>
          <w:rStyle w:val="fontstyle01"/>
          <w:rFonts w:ascii="Times New Roman" w:hAnsi="Times New Roman" w:cs="Times New Roman"/>
          <w:sz w:val="24"/>
          <w:szCs w:val="24"/>
        </w:rPr>
        <w:t>LUKŠŠT202301-01-TDP-ŠT Laida A</w:t>
      </w:r>
    </w:p>
    <w:p w14:paraId="7B916034" w14:textId="77777777" w:rsidR="003C6E50" w:rsidRPr="000B3BA7" w:rsidRDefault="003C6E50" w:rsidP="000B3BA7">
      <w:pPr>
        <w:pStyle w:val="ListParagraph"/>
        <w:spacing w:line="240" w:lineRule="auto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</w:p>
    <w:p w14:paraId="15D382B7" w14:textId="0D2F4E57" w:rsidR="00A223DA" w:rsidRDefault="00A223DA" w:rsidP="00880484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7E68">
        <w:rPr>
          <w:rFonts w:ascii="Times New Roman" w:hAnsi="Times New Roman" w:cs="Times New Roman"/>
          <w:b/>
          <w:bCs/>
          <w:sz w:val="24"/>
          <w:szCs w:val="24"/>
        </w:rPr>
        <w:t>Kitos sąlygos</w:t>
      </w:r>
    </w:p>
    <w:p w14:paraId="3EBBD818" w14:textId="77777777" w:rsidR="004C7E68" w:rsidRPr="004C7E68" w:rsidRDefault="004C7E68" w:rsidP="004C7E68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4A67E4" w14:textId="2E4FD993" w:rsidR="007F1D78" w:rsidRPr="00F5607F" w:rsidRDefault="00A223DA" w:rsidP="004C7E68">
      <w:pPr>
        <w:pStyle w:val="ListParagraph"/>
        <w:numPr>
          <w:ilvl w:val="1"/>
          <w:numId w:val="4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65A0" w:rsidRPr="00F5607F">
        <w:rPr>
          <w:rFonts w:ascii="Times New Roman" w:hAnsi="Times New Roman" w:cs="Times New Roman"/>
          <w:sz w:val="24"/>
          <w:szCs w:val="24"/>
        </w:rPr>
        <w:t>Darbai turi būti atlikti ne</w:t>
      </w:r>
      <w:r w:rsidR="0029304B" w:rsidRPr="00F5607F">
        <w:rPr>
          <w:rFonts w:ascii="Times New Roman" w:hAnsi="Times New Roman" w:cs="Times New Roman"/>
          <w:sz w:val="24"/>
          <w:szCs w:val="24"/>
        </w:rPr>
        <w:t xml:space="preserve"> </w:t>
      </w:r>
      <w:r w:rsidR="004065A0" w:rsidRPr="00F5607F">
        <w:rPr>
          <w:rFonts w:ascii="Times New Roman" w:hAnsi="Times New Roman" w:cs="Times New Roman"/>
          <w:sz w:val="24"/>
          <w:szCs w:val="24"/>
        </w:rPr>
        <w:t xml:space="preserve">vėliau kaip </w:t>
      </w:r>
      <w:r w:rsidR="00C138A9" w:rsidRPr="00F5607F">
        <w:rPr>
          <w:rFonts w:ascii="Times New Roman" w:hAnsi="Times New Roman" w:cs="Times New Roman"/>
          <w:sz w:val="24"/>
          <w:szCs w:val="24"/>
        </w:rPr>
        <w:t>per 4 mėn. nuo sutarties įsigaliojimo</w:t>
      </w:r>
      <w:r w:rsidR="004065A0" w:rsidRPr="00F5607F">
        <w:rPr>
          <w:rFonts w:ascii="Times New Roman" w:hAnsi="Times New Roman" w:cs="Times New Roman"/>
          <w:sz w:val="24"/>
          <w:szCs w:val="24"/>
        </w:rPr>
        <w:t>.</w:t>
      </w:r>
    </w:p>
    <w:p w14:paraId="4856315C" w14:textId="1EB2F0FB" w:rsidR="00117593" w:rsidRDefault="00676865" w:rsidP="006A3B8B">
      <w:pPr>
        <w:pStyle w:val="ListParagraph"/>
        <w:numPr>
          <w:ilvl w:val="1"/>
          <w:numId w:val="4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607F">
        <w:rPr>
          <w:rFonts w:ascii="Times New Roman" w:hAnsi="Times New Roman" w:cs="Times New Roman"/>
          <w:sz w:val="24"/>
          <w:szCs w:val="24"/>
        </w:rPr>
        <w:t xml:space="preserve"> </w:t>
      </w:r>
      <w:r w:rsidR="005F7129">
        <w:rPr>
          <w:rFonts w:ascii="Times New Roman" w:hAnsi="Times New Roman" w:cs="Times New Roman"/>
          <w:sz w:val="24"/>
          <w:szCs w:val="24"/>
        </w:rPr>
        <w:t>Tiekėjas turi gauti visus būtinus leidimus dujų vamzdyno pajungimui.</w:t>
      </w:r>
    </w:p>
    <w:p w14:paraId="5892FEE6" w14:textId="02D1DE9F" w:rsidR="00676865" w:rsidRPr="00F5607F" w:rsidRDefault="00676865" w:rsidP="006A3B8B">
      <w:pPr>
        <w:pStyle w:val="ListParagraph"/>
        <w:numPr>
          <w:ilvl w:val="1"/>
          <w:numId w:val="4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607F">
        <w:rPr>
          <w:rFonts w:ascii="Times New Roman" w:hAnsi="Times New Roman" w:cs="Times New Roman"/>
          <w:sz w:val="24"/>
          <w:szCs w:val="24"/>
        </w:rPr>
        <w:t>Objektas turės būti priduotas VERT ir gautas šilumos įrenginių techninės būklės patikrinimo aktas – pažyma.</w:t>
      </w:r>
    </w:p>
    <w:p w14:paraId="1A49AB1A" w14:textId="2372B68C" w:rsidR="004A54A8" w:rsidRPr="004C7E68" w:rsidRDefault="00676865" w:rsidP="004C7E68">
      <w:pPr>
        <w:pStyle w:val="ListParagraph"/>
        <w:numPr>
          <w:ilvl w:val="1"/>
          <w:numId w:val="4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C7E68">
        <w:rPr>
          <w:rFonts w:ascii="Times New Roman" w:hAnsi="Times New Roman" w:cs="Times New Roman"/>
          <w:sz w:val="24"/>
          <w:szCs w:val="24"/>
        </w:rPr>
        <w:t xml:space="preserve"> </w:t>
      </w:r>
      <w:r w:rsidR="00A223DA" w:rsidRPr="004C7E68">
        <w:rPr>
          <w:rFonts w:ascii="Times New Roman" w:hAnsi="Times New Roman" w:cs="Times New Roman"/>
          <w:sz w:val="24"/>
          <w:szCs w:val="24"/>
        </w:rPr>
        <w:t>Tiekėj</w:t>
      </w:r>
      <w:r w:rsidR="004065A0" w:rsidRPr="004C7E68">
        <w:rPr>
          <w:rFonts w:ascii="Times New Roman" w:hAnsi="Times New Roman" w:cs="Times New Roman"/>
          <w:sz w:val="24"/>
          <w:szCs w:val="24"/>
        </w:rPr>
        <w:t xml:space="preserve">ui rekomenduojama  </w:t>
      </w:r>
      <w:r w:rsidR="00094234" w:rsidRPr="004C7E68">
        <w:rPr>
          <w:rFonts w:ascii="Times New Roman" w:hAnsi="Times New Roman" w:cs="Times New Roman"/>
          <w:sz w:val="24"/>
          <w:szCs w:val="24"/>
        </w:rPr>
        <w:t>susipažinti su</w:t>
      </w:r>
      <w:r w:rsidR="004065A0" w:rsidRPr="004C7E68">
        <w:rPr>
          <w:rFonts w:ascii="Times New Roman" w:hAnsi="Times New Roman" w:cs="Times New Roman"/>
          <w:sz w:val="24"/>
          <w:szCs w:val="24"/>
        </w:rPr>
        <w:t xml:space="preserve"> būtinų projekto užbaigimui darbų kieki</w:t>
      </w:r>
      <w:r w:rsidR="00094234" w:rsidRPr="004C7E68">
        <w:rPr>
          <w:rFonts w:ascii="Times New Roman" w:hAnsi="Times New Roman" w:cs="Times New Roman"/>
          <w:sz w:val="24"/>
          <w:szCs w:val="24"/>
        </w:rPr>
        <w:t>u</w:t>
      </w:r>
      <w:r w:rsidR="004065A0" w:rsidRPr="004C7E68">
        <w:rPr>
          <w:rFonts w:ascii="Times New Roman" w:hAnsi="Times New Roman" w:cs="Times New Roman"/>
          <w:sz w:val="24"/>
          <w:szCs w:val="24"/>
        </w:rPr>
        <w:t xml:space="preserve"> </w:t>
      </w:r>
      <w:r w:rsidR="00094234" w:rsidRPr="004C7E68">
        <w:rPr>
          <w:rFonts w:ascii="Times New Roman" w:hAnsi="Times New Roman" w:cs="Times New Roman"/>
          <w:sz w:val="24"/>
          <w:szCs w:val="24"/>
        </w:rPr>
        <w:t>bei</w:t>
      </w:r>
      <w:r w:rsidR="004065A0" w:rsidRPr="004C7E68">
        <w:rPr>
          <w:rFonts w:ascii="Times New Roman" w:hAnsi="Times New Roman" w:cs="Times New Roman"/>
          <w:sz w:val="24"/>
          <w:szCs w:val="24"/>
        </w:rPr>
        <w:t xml:space="preserve"> su esama situacija atvykus į objektą</w:t>
      </w:r>
      <w:r w:rsidR="00A223DA" w:rsidRPr="004C7E6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735CD5A" w14:textId="475DE444" w:rsidR="005A40F7" w:rsidRPr="00932D91" w:rsidRDefault="004065A0" w:rsidP="004065A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2D91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14:paraId="3F897DE7" w14:textId="77777777" w:rsidR="009D1EA4" w:rsidRPr="00676865" w:rsidRDefault="009D1EA4" w:rsidP="009D1EA4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sectPr w:rsidR="009D1EA4" w:rsidRPr="00676865" w:rsidSect="008814DD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4F948" w14:textId="77777777" w:rsidR="008F0A05" w:rsidRDefault="008F0A05" w:rsidP="00181AD1">
      <w:pPr>
        <w:spacing w:after="0" w:line="240" w:lineRule="auto"/>
      </w:pPr>
      <w:r>
        <w:separator/>
      </w:r>
    </w:p>
  </w:endnote>
  <w:endnote w:type="continuationSeparator" w:id="0">
    <w:p w14:paraId="738BD940" w14:textId="77777777" w:rsidR="008F0A05" w:rsidRDefault="008F0A05" w:rsidP="00181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3F611" w14:textId="77777777" w:rsidR="008F0A05" w:rsidRDefault="008F0A05" w:rsidP="00181AD1">
      <w:pPr>
        <w:spacing w:after="0" w:line="240" w:lineRule="auto"/>
      </w:pPr>
      <w:r>
        <w:separator/>
      </w:r>
    </w:p>
  </w:footnote>
  <w:footnote w:type="continuationSeparator" w:id="0">
    <w:p w14:paraId="03280070" w14:textId="77777777" w:rsidR="008F0A05" w:rsidRDefault="008F0A05" w:rsidP="00181A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451E"/>
    <w:multiLevelType w:val="hybridMultilevel"/>
    <w:tmpl w:val="3800C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875F2"/>
    <w:multiLevelType w:val="multilevel"/>
    <w:tmpl w:val="F67E0C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E370BB9"/>
    <w:multiLevelType w:val="hybridMultilevel"/>
    <w:tmpl w:val="8A0EDFC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D0FAE"/>
    <w:multiLevelType w:val="hybridMultilevel"/>
    <w:tmpl w:val="454CE9D4"/>
    <w:lvl w:ilvl="0" w:tplc="623284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85291D"/>
    <w:multiLevelType w:val="hybridMultilevel"/>
    <w:tmpl w:val="26EED44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8975D36"/>
    <w:multiLevelType w:val="multilevel"/>
    <w:tmpl w:val="32DC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4"/>
        <w:szCs w:val="4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36CC61FE"/>
    <w:multiLevelType w:val="hybridMultilevel"/>
    <w:tmpl w:val="4A7CF47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2132F9"/>
    <w:multiLevelType w:val="hybridMultilevel"/>
    <w:tmpl w:val="92C644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46A16"/>
    <w:multiLevelType w:val="hybridMultilevel"/>
    <w:tmpl w:val="3800C55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D15BBD"/>
    <w:multiLevelType w:val="hybridMultilevel"/>
    <w:tmpl w:val="206C3298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94634F0"/>
    <w:multiLevelType w:val="hybridMultilevel"/>
    <w:tmpl w:val="99643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21576A"/>
    <w:multiLevelType w:val="hybridMultilevel"/>
    <w:tmpl w:val="9F502F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A556A"/>
    <w:multiLevelType w:val="multilevel"/>
    <w:tmpl w:val="F67E0C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1E05C15"/>
    <w:multiLevelType w:val="hybridMultilevel"/>
    <w:tmpl w:val="BE0C6AA4"/>
    <w:lvl w:ilvl="0" w:tplc="042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4D42AE4"/>
    <w:multiLevelType w:val="hybridMultilevel"/>
    <w:tmpl w:val="3022E2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77A678C"/>
    <w:multiLevelType w:val="hybridMultilevel"/>
    <w:tmpl w:val="0D1C6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E50503"/>
    <w:multiLevelType w:val="multilevel"/>
    <w:tmpl w:val="42D8AD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415326">
    <w:abstractNumId w:val="5"/>
  </w:num>
  <w:num w:numId="2" w16cid:durableId="566040598">
    <w:abstractNumId w:val="6"/>
  </w:num>
  <w:num w:numId="3" w16cid:durableId="1771700355">
    <w:abstractNumId w:val="16"/>
  </w:num>
  <w:num w:numId="4" w16cid:durableId="1060398192">
    <w:abstractNumId w:val="1"/>
  </w:num>
  <w:num w:numId="5" w16cid:durableId="1508665612">
    <w:abstractNumId w:val="15"/>
  </w:num>
  <w:num w:numId="6" w16cid:durableId="394469653">
    <w:abstractNumId w:val="12"/>
  </w:num>
  <w:num w:numId="7" w16cid:durableId="1756441953">
    <w:abstractNumId w:val="2"/>
  </w:num>
  <w:num w:numId="8" w16cid:durableId="324169741">
    <w:abstractNumId w:val="14"/>
  </w:num>
  <w:num w:numId="9" w16cid:durableId="1574387691">
    <w:abstractNumId w:val="11"/>
  </w:num>
  <w:num w:numId="10" w16cid:durableId="205678992">
    <w:abstractNumId w:val="7"/>
  </w:num>
  <w:num w:numId="11" w16cid:durableId="711002941">
    <w:abstractNumId w:val="13"/>
  </w:num>
  <w:num w:numId="12" w16cid:durableId="887911336">
    <w:abstractNumId w:val="4"/>
  </w:num>
  <w:num w:numId="13" w16cid:durableId="1093278476">
    <w:abstractNumId w:val="10"/>
  </w:num>
  <w:num w:numId="14" w16cid:durableId="1318073594">
    <w:abstractNumId w:val="9"/>
  </w:num>
  <w:num w:numId="15" w16cid:durableId="1017806071">
    <w:abstractNumId w:val="0"/>
  </w:num>
  <w:num w:numId="16" w16cid:durableId="1813594479">
    <w:abstractNumId w:val="3"/>
  </w:num>
  <w:num w:numId="17" w16cid:durableId="20420469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57C"/>
    <w:rsid w:val="00012E75"/>
    <w:rsid w:val="000137C5"/>
    <w:rsid w:val="000176F3"/>
    <w:rsid w:val="000261E6"/>
    <w:rsid w:val="00035932"/>
    <w:rsid w:val="000470BE"/>
    <w:rsid w:val="00072264"/>
    <w:rsid w:val="000800FE"/>
    <w:rsid w:val="00094234"/>
    <w:rsid w:val="0009643A"/>
    <w:rsid w:val="0009751C"/>
    <w:rsid w:val="000A191A"/>
    <w:rsid w:val="000A5FDB"/>
    <w:rsid w:val="000B3BA7"/>
    <w:rsid w:val="000C159C"/>
    <w:rsid w:val="000D0650"/>
    <w:rsid w:val="000D5427"/>
    <w:rsid w:val="000F0F61"/>
    <w:rsid w:val="000F7147"/>
    <w:rsid w:val="00102F87"/>
    <w:rsid w:val="00103843"/>
    <w:rsid w:val="001149AB"/>
    <w:rsid w:val="00117593"/>
    <w:rsid w:val="00123107"/>
    <w:rsid w:val="00124DD5"/>
    <w:rsid w:val="0013597F"/>
    <w:rsid w:val="00135CC5"/>
    <w:rsid w:val="00137EB1"/>
    <w:rsid w:val="00141FD0"/>
    <w:rsid w:val="00144CDC"/>
    <w:rsid w:val="00150924"/>
    <w:rsid w:val="00151CBD"/>
    <w:rsid w:val="00155312"/>
    <w:rsid w:val="001563C6"/>
    <w:rsid w:val="00162F09"/>
    <w:rsid w:val="001631DF"/>
    <w:rsid w:val="00175750"/>
    <w:rsid w:val="00181AD1"/>
    <w:rsid w:val="00183E0A"/>
    <w:rsid w:val="00186490"/>
    <w:rsid w:val="00191641"/>
    <w:rsid w:val="001A0210"/>
    <w:rsid w:val="001A1E11"/>
    <w:rsid w:val="001B024B"/>
    <w:rsid w:val="001B1566"/>
    <w:rsid w:val="001B6381"/>
    <w:rsid w:val="001C4746"/>
    <w:rsid w:val="001D5C7D"/>
    <w:rsid w:val="001D676F"/>
    <w:rsid w:val="001E0EEE"/>
    <w:rsid w:val="001F108C"/>
    <w:rsid w:val="001F2307"/>
    <w:rsid w:val="001F5CBF"/>
    <w:rsid w:val="001F62C8"/>
    <w:rsid w:val="00200DB0"/>
    <w:rsid w:val="0020125E"/>
    <w:rsid w:val="00201A91"/>
    <w:rsid w:val="0022082E"/>
    <w:rsid w:val="002208DC"/>
    <w:rsid w:val="00220C05"/>
    <w:rsid w:val="002374D0"/>
    <w:rsid w:val="00237C2A"/>
    <w:rsid w:val="002548CA"/>
    <w:rsid w:val="002659A0"/>
    <w:rsid w:val="00266C46"/>
    <w:rsid w:val="00266E21"/>
    <w:rsid w:val="00276ED8"/>
    <w:rsid w:val="0028162E"/>
    <w:rsid w:val="0029304B"/>
    <w:rsid w:val="00293DCF"/>
    <w:rsid w:val="002A2B38"/>
    <w:rsid w:val="002A79CC"/>
    <w:rsid w:val="002B090A"/>
    <w:rsid w:val="002B4646"/>
    <w:rsid w:val="002B5C1F"/>
    <w:rsid w:val="002C3D8F"/>
    <w:rsid w:val="002C725B"/>
    <w:rsid w:val="002C7C88"/>
    <w:rsid w:val="002D60A6"/>
    <w:rsid w:val="002E63A7"/>
    <w:rsid w:val="002F2B20"/>
    <w:rsid w:val="002F4ACB"/>
    <w:rsid w:val="002F4E4B"/>
    <w:rsid w:val="002F690A"/>
    <w:rsid w:val="00303B04"/>
    <w:rsid w:val="00303F13"/>
    <w:rsid w:val="00314E2A"/>
    <w:rsid w:val="0032010B"/>
    <w:rsid w:val="003228B2"/>
    <w:rsid w:val="003264AA"/>
    <w:rsid w:val="00326895"/>
    <w:rsid w:val="00332A83"/>
    <w:rsid w:val="0033539D"/>
    <w:rsid w:val="003359F1"/>
    <w:rsid w:val="003375D0"/>
    <w:rsid w:val="00337DF6"/>
    <w:rsid w:val="00344EF6"/>
    <w:rsid w:val="00350EBE"/>
    <w:rsid w:val="0036288C"/>
    <w:rsid w:val="00365F5D"/>
    <w:rsid w:val="003814C6"/>
    <w:rsid w:val="00392CCC"/>
    <w:rsid w:val="00393C23"/>
    <w:rsid w:val="00395B50"/>
    <w:rsid w:val="003B07DD"/>
    <w:rsid w:val="003B1EAB"/>
    <w:rsid w:val="003C6E50"/>
    <w:rsid w:val="003D299E"/>
    <w:rsid w:val="003E286D"/>
    <w:rsid w:val="003E2DA1"/>
    <w:rsid w:val="003F3CAE"/>
    <w:rsid w:val="003F4A55"/>
    <w:rsid w:val="003F5C2D"/>
    <w:rsid w:val="004012F5"/>
    <w:rsid w:val="004036B0"/>
    <w:rsid w:val="00404237"/>
    <w:rsid w:val="004042CB"/>
    <w:rsid w:val="004065A0"/>
    <w:rsid w:val="00412CBF"/>
    <w:rsid w:val="00417D8F"/>
    <w:rsid w:val="00423BE6"/>
    <w:rsid w:val="00431F6F"/>
    <w:rsid w:val="00433F80"/>
    <w:rsid w:val="004342BD"/>
    <w:rsid w:val="00437FE0"/>
    <w:rsid w:val="0044704B"/>
    <w:rsid w:val="004660DC"/>
    <w:rsid w:val="004716CF"/>
    <w:rsid w:val="00471D87"/>
    <w:rsid w:val="00481BF1"/>
    <w:rsid w:val="004905DA"/>
    <w:rsid w:val="004915DE"/>
    <w:rsid w:val="004A54A8"/>
    <w:rsid w:val="004B4026"/>
    <w:rsid w:val="004C1946"/>
    <w:rsid w:val="004C44C0"/>
    <w:rsid w:val="004C5A6B"/>
    <w:rsid w:val="004C6257"/>
    <w:rsid w:val="004C7384"/>
    <w:rsid w:val="004C7E68"/>
    <w:rsid w:val="004E0DC3"/>
    <w:rsid w:val="0050331B"/>
    <w:rsid w:val="00507F53"/>
    <w:rsid w:val="00511899"/>
    <w:rsid w:val="00515D98"/>
    <w:rsid w:val="00523282"/>
    <w:rsid w:val="00527985"/>
    <w:rsid w:val="00541B95"/>
    <w:rsid w:val="005427DD"/>
    <w:rsid w:val="0055273E"/>
    <w:rsid w:val="00552AEE"/>
    <w:rsid w:val="005533B6"/>
    <w:rsid w:val="00554202"/>
    <w:rsid w:val="005601A9"/>
    <w:rsid w:val="0058282D"/>
    <w:rsid w:val="005A3769"/>
    <w:rsid w:val="005A40F7"/>
    <w:rsid w:val="005A762E"/>
    <w:rsid w:val="005B52BA"/>
    <w:rsid w:val="005B7CA9"/>
    <w:rsid w:val="005D7D0F"/>
    <w:rsid w:val="005E03A6"/>
    <w:rsid w:val="005E63D1"/>
    <w:rsid w:val="005F10E8"/>
    <w:rsid w:val="005F7129"/>
    <w:rsid w:val="006034AA"/>
    <w:rsid w:val="006125EE"/>
    <w:rsid w:val="00612784"/>
    <w:rsid w:val="0061791B"/>
    <w:rsid w:val="00617921"/>
    <w:rsid w:val="00620C8C"/>
    <w:rsid w:val="00620EC3"/>
    <w:rsid w:val="0063526E"/>
    <w:rsid w:val="006726C6"/>
    <w:rsid w:val="00676865"/>
    <w:rsid w:val="0068313E"/>
    <w:rsid w:val="00686959"/>
    <w:rsid w:val="00696663"/>
    <w:rsid w:val="006A5996"/>
    <w:rsid w:val="006B7A65"/>
    <w:rsid w:val="006C09CB"/>
    <w:rsid w:val="006C6884"/>
    <w:rsid w:val="006C6DCB"/>
    <w:rsid w:val="006D58CF"/>
    <w:rsid w:val="006F221B"/>
    <w:rsid w:val="006F34E7"/>
    <w:rsid w:val="006F6961"/>
    <w:rsid w:val="006F6FF9"/>
    <w:rsid w:val="007012F2"/>
    <w:rsid w:val="00701891"/>
    <w:rsid w:val="00703B20"/>
    <w:rsid w:val="00712052"/>
    <w:rsid w:val="00723E7E"/>
    <w:rsid w:val="007262C5"/>
    <w:rsid w:val="00737E72"/>
    <w:rsid w:val="00743879"/>
    <w:rsid w:val="00757F1D"/>
    <w:rsid w:val="00766B13"/>
    <w:rsid w:val="00767BCE"/>
    <w:rsid w:val="0077396C"/>
    <w:rsid w:val="00773B00"/>
    <w:rsid w:val="007760D7"/>
    <w:rsid w:val="00777011"/>
    <w:rsid w:val="00783620"/>
    <w:rsid w:val="00783C10"/>
    <w:rsid w:val="00784244"/>
    <w:rsid w:val="00787243"/>
    <w:rsid w:val="007931C7"/>
    <w:rsid w:val="00795356"/>
    <w:rsid w:val="007A2BF1"/>
    <w:rsid w:val="007B08EF"/>
    <w:rsid w:val="007C0AA4"/>
    <w:rsid w:val="007C3031"/>
    <w:rsid w:val="007D66A4"/>
    <w:rsid w:val="007D6CE9"/>
    <w:rsid w:val="007E27DC"/>
    <w:rsid w:val="007F182B"/>
    <w:rsid w:val="007F1D78"/>
    <w:rsid w:val="007F650F"/>
    <w:rsid w:val="007F6E3E"/>
    <w:rsid w:val="00802828"/>
    <w:rsid w:val="008119A0"/>
    <w:rsid w:val="00817A19"/>
    <w:rsid w:val="00817CE9"/>
    <w:rsid w:val="00830C15"/>
    <w:rsid w:val="00832908"/>
    <w:rsid w:val="008406B8"/>
    <w:rsid w:val="008462C7"/>
    <w:rsid w:val="00850AE1"/>
    <w:rsid w:val="00851716"/>
    <w:rsid w:val="00873DB5"/>
    <w:rsid w:val="008766AB"/>
    <w:rsid w:val="008814DD"/>
    <w:rsid w:val="00882BE7"/>
    <w:rsid w:val="00890F2D"/>
    <w:rsid w:val="0089691C"/>
    <w:rsid w:val="008A67C0"/>
    <w:rsid w:val="008A77A5"/>
    <w:rsid w:val="008B463B"/>
    <w:rsid w:val="008C24EB"/>
    <w:rsid w:val="008C4932"/>
    <w:rsid w:val="008C6D28"/>
    <w:rsid w:val="008D6F0F"/>
    <w:rsid w:val="008E6A84"/>
    <w:rsid w:val="008F0953"/>
    <w:rsid w:val="008F0A05"/>
    <w:rsid w:val="0091286F"/>
    <w:rsid w:val="00920CB0"/>
    <w:rsid w:val="00925330"/>
    <w:rsid w:val="00932D91"/>
    <w:rsid w:val="00937510"/>
    <w:rsid w:val="00965BCA"/>
    <w:rsid w:val="00973C22"/>
    <w:rsid w:val="009866DE"/>
    <w:rsid w:val="00992EAA"/>
    <w:rsid w:val="009969BD"/>
    <w:rsid w:val="009B4CC6"/>
    <w:rsid w:val="009C3336"/>
    <w:rsid w:val="009D1EA4"/>
    <w:rsid w:val="009D5FB2"/>
    <w:rsid w:val="009D6BF2"/>
    <w:rsid w:val="009E061F"/>
    <w:rsid w:val="009E1020"/>
    <w:rsid w:val="009E3C5C"/>
    <w:rsid w:val="009F49C8"/>
    <w:rsid w:val="00A223DA"/>
    <w:rsid w:val="00A32D0A"/>
    <w:rsid w:val="00A56E36"/>
    <w:rsid w:val="00A56F77"/>
    <w:rsid w:val="00A64806"/>
    <w:rsid w:val="00A81C35"/>
    <w:rsid w:val="00A8278C"/>
    <w:rsid w:val="00A83AA9"/>
    <w:rsid w:val="00AA0C2A"/>
    <w:rsid w:val="00AA4D2B"/>
    <w:rsid w:val="00AA5A5A"/>
    <w:rsid w:val="00AB032A"/>
    <w:rsid w:val="00AB455A"/>
    <w:rsid w:val="00AB7FE7"/>
    <w:rsid w:val="00AC1F51"/>
    <w:rsid w:val="00AD5FD5"/>
    <w:rsid w:val="00AE3DAA"/>
    <w:rsid w:val="00AE6AD6"/>
    <w:rsid w:val="00AF2013"/>
    <w:rsid w:val="00AF26E9"/>
    <w:rsid w:val="00AF61EF"/>
    <w:rsid w:val="00B012E0"/>
    <w:rsid w:val="00B15062"/>
    <w:rsid w:val="00B324E3"/>
    <w:rsid w:val="00B53272"/>
    <w:rsid w:val="00B54758"/>
    <w:rsid w:val="00B60DA7"/>
    <w:rsid w:val="00B6396E"/>
    <w:rsid w:val="00B71C51"/>
    <w:rsid w:val="00B74479"/>
    <w:rsid w:val="00B74557"/>
    <w:rsid w:val="00B81DDA"/>
    <w:rsid w:val="00B842BB"/>
    <w:rsid w:val="00B85AE5"/>
    <w:rsid w:val="00B92C33"/>
    <w:rsid w:val="00BA1C7E"/>
    <w:rsid w:val="00BB2E3C"/>
    <w:rsid w:val="00BB357C"/>
    <w:rsid w:val="00BC4BC2"/>
    <w:rsid w:val="00BD1693"/>
    <w:rsid w:val="00BD2481"/>
    <w:rsid w:val="00BD5B76"/>
    <w:rsid w:val="00BE2197"/>
    <w:rsid w:val="00BF6BD7"/>
    <w:rsid w:val="00BF7696"/>
    <w:rsid w:val="00C0309E"/>
    <w:rsid w:val="00C138A9"/>
    <w:rsid w:val="00C1658E"/>
    <w:rsid w:val="00C26861"/>
    <w:rsid w:val="00C34427"/>
    <w:rsid w:val="00C346F9"/>
    <w:rsid w:val="00C35D72"/>
    <w:rsid w:val="00C47CDF"/>
    <w:rsid w:val="00C51081"/>
    <w:rsid w:val="00C67ECC"/>
    <w:rsid w:val="00C70B0B"/>
    <w:rsid w:val="00C7252B"/>
    <w:rsid w:val="00C73663"/>
    <w:rsid w:val="00C742D8"/>
    <w:rsid w:val="00C76DEE"/>
    <w:rsid w:val="00C8531D"/>
    <w:rsid w:val="00C8798D"/>
    <w:rsid w:val="00C95D67"/>
    <w:rsid w:val="00C969FB"/>
    <w:rsid w:val="00CA2FE4"/>
    <w:rsid w:val="00CA5FB1"/>
    <w:rsid w:val="00CD1BFA"/>
    <w:rsid w:val="00CD3900"/>
    <w:rsid w:val="00CD49E3"/>
    <w:rsid w:val="00CE70D1"/>
    <w:rsid w:val="00CE74F6"/>
    <w:rsid w:val="00CE7D72"/>
    <w:rsid w:val="00D00DBA"/>
    <w:rsid w:val="00D01057"/>
    <w:rsid w:val="00D02D44"/>
    <w:rsid w:val="00D0651C"/>
    <w:rsid w:val="00D21325"/>
    <w:rsid w:val="00D264E3"/>
    <w:rsid w:val="00D2688C"/>
    <w:rsid w:val="00D32DCC"/>
    <w:rsid w:val="00D365BF"/>
    <w:rsid w:val="00D376C1"/>
    <w:rsid w:val="00D41B8E"/>
    <w:rsid w:val="00D83321"/>
    <w:rsid w:val="00D903FD"/>
    <w:rsid w:val="00D93103"/>
    <w:rsid w:val="00DB72FC"/>
    <w:rsid w:val="00DC75DC"/>
    <w:rsid w:val="00DD1F7A"/>
    <w:rsid w:val="00DD29CB"/>
    <w:rsid w:val="00DF1FC5"/>
    <w:rsid w:val="00DF227A"/>
    <w:rsid w:val="00DF5739"/>
    <w:rsid w:val="00DF62F4"/>
    <w:rsid w:val="00DF6591"/>
    <w:rsid w:val="00E03BEC"/>
    <w:rsid w:val="00E05519"/>
    <w:rsid w:val="00E10305"/>
    <w:rsid w:val="00E10715"/>
    <w:rsid w:val="00E16732"/>
    <w:rsid w:val="00E1726A"/>
    <w:rsid w:val="00E25A15"/>
    <w:rsid w:val="00E30A40"/>
    <w:rsid w:val="00E35635"/>
    <w:rsid w:val="00E45BC2"/>
    <w:rsid w:val="00E46213"/>
    <w:rsid w:val="00E5472D"/>
    <w:rsid w:val="00E60E2F"/>
    <w:rsid w:val="00E61336"/>
    <w:rsid w:val="00E627C9"/>
    <w:rsid w:val="00E743F2"/>
    <w:rsid w:val="00E81F39"/>
    <w:rsid w:val="00E877A0"/>
    <w:rsid w:val="00E95FE3"/>
    <w:rsid w:val="00EA258E"/>
    <w:rsid w:val="00EA5964"/>
    <w:rsid w:val="00EA7DC8"/>
    <w:rsid w:val="00EB0D0A"/>
    <w:rsid w:val="00EB63C3"/>
    <w:rsid w:val="00EC08AE"/>
    <w:rsid w:val="00ED42DA"/>
    <w:rsid w:val="00EF39B7"/>
    <w:rsid w:val="00EF67F1"/>
    <w:rsid w:val="00F0678A"/>
    <w:rsid w:val="00F24FCC"/>
    <w:rsid w:val="00F264BF"/>
    <w:rsid w:val="00F26D05"/>
    <w:rsid w:val="00F36B1B"/>
    <w:rsid w:val="00F44A95"/>
    <w:rsid w:val="00F510E1"/>
    <w:rsid w:val="00F51167"/>
    <w:rsid w:val="00F5607F"/>
    <w:rsid w:val="00F60955"/>
    <w:rsid w:val="00F628E3"/>
    <w:rsid w:val="00F67443"/>
    <w:rsid w:val="00F70CAF"/>
    <w:rsid w:val="00F72C24"/>
    <w:rsid w:val="00F756F8"/>
    <w:rsid w:val="00F7583F"/>
    <w:rsid w:val="00F76E98"/>
    <w:rsid w:val="00FB296A"/>
    <w:rsid w:val="00FC1A04"/>
    <w:rsid w:val="00FC282B"/>
    <w:rsid w:val="00FC2A40"/>
    <w:rsid w:val="00FD6312"/>
    <w:rsid w:val="00FF49D9"/>
    <w:rsid w:val="00FF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FB2F3"/>
  <w15:docId w15:val="{38A3A7CA-37A9-4A60-BB1A-44EC944E4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64BF"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5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35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35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35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35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35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35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35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35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357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357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357C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357C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357C"/>
    <w:rPr>
      <w:rFonts w:eastAsiaTheme="majorEastAsia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357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357C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rsid w:val="00BB357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357C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qFormat/>
    <w:rsid w:val="00BB35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B357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35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357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BB35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357C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BB35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35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35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357C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BB357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438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431F6F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0A191A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8E3"/>
    <w:rPr>
      <w:rFonts w:ascii="Tahoma" w:hAnsi="Tahoma" w:cs="Tahoma"/>
      <w:sz w:val="16"/>
      <w:szCs w:val="16"/>
      <w:lang w:val="lt-LT"/>
    </w:rPr>
  </w:style>
  <w:style w:type="character" w:styleId="Emphasis">
    <w:name w:val="Emphasis"/>
    <w:basedOn w:val="DefaultParagraphFont"/>
    <w:uiPriority w:val="20"/>
    <w:qFormat/>
    <w:rsid w:val="003F4A5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5E03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3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3A6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3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3A6"/>
    <w:rPr>
      <w:b/>
      <w:bCs/>
      <w:sz w:val="20"/>
      <w:szCs w:val="20"/>
      <w:lang w:val="lt-L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0C8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0C8C"/>
    <w:rPr>
      <w:rFonts w:ascii="Consolas" w:hAnsi="Consolas"/>
      <w:sz w:val="20"/>
      <w:szCs w:val="20"/>
      <w:lang w:val="lt-LT"/>
    </w:rPr>
  </w:style>
  <w:style w:type="paragraph" w:styleId="Header">
    <w:name w:val="header"/>
    <w:aliases w:val="HEADER_EN,HEADER_EN Char Char Char Char, Char,Char + Arial,Justified,Firs... Char Char Char, Char Char"/>
    <w:basedOn w:val="Normal"/>
    <w:link w:val="HeaderChar"/>
    <w:unhideWhenUsed/>
    <w:rsid w:val="00181A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HEADER_EN Char,HEADER_EN Char Char Char Char Char, Char Char1,Char + Arial Char,Justified Char,Firs... Char Char Char Char, Char Char Char"/>
    <w:basedOn w:val="DefaultParagraphFont"/>
    <w:link w:val="Header"/>
    <w:rsid w:val="00181AD1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181A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AD1"/>
    <w:rPr>
      <w:lang w:val="lt-LT"/>
    </w:rPr>
  </w:style>
  <w:style w:type="paragraph" w:customStyle="1" w:styleId="Heading10">
    <w:name w:val="Heading 10"/>
    <w:basedOn w:val="Normal"/>
    <w:rsid w:val="00266C46"/>
    <w:pPr>
      <w:tabs>
        <w:tab w:val="left" w:pos="1134"/>
      </w:tabs>
      <w:spacing w:before="120" w:after="120" w:line="240" w:lineRule="auto"/>
    </w:pPr>
    <w:rPr>
      <w:rFonts w:ascii="Times New Roman" w:eastAsia="Times New Roman" w:hAnsi="Times New Roman" w:cs="Times New Roman"/>
      <w:b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0EF81-F38C-475C-B3A5-222015AB4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991</Words>
  <Characters>7162</Characters>
  <Application>Microsoft Office Word</Application>
  <DocSecurity>0</DocSecurity>
  <Lines>125</Lines>
  <Paragraphs>76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Ričardas Stankus</dc:creator>
  <cp:keywords/>
  <dc:description/>
  <cp:lastModifiedBy>Rytis Maliukevičius</cp:lastModifiedBy>
  <cp:revision>12</cp:revision>
  <dcterms:created xsi:type="dcterms:W3CDTF">2025-09-23T06:15:00Z</dcterms:created>
  <dcterms:modified xsi:type="dcterms:W3CDTF">2025-11-26T10:52:00Z</dcterms:modified>
</cp:coreProperties>
</file>